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E1" w:rsidRPr="006722E1" w:rsidRDefault="006722E1" w:rsidP="00390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22E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технологий в коррекционно-развивающей работе учителя-логопеда</w:t>
      </w:r>
    </w:p>
    <w:p w:rsidR="00902134" w:rsidRDefault="006722E1" w:rsidP="00390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2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</w:p>
    <w:p w:rsidR="006722E1" w:rsidRDefault="006722E1" w:rsidP="00390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1E1E"/>
          <w:sz w:val="40"/>
          <w:szCs w:val="40"/>
          <w:shd w:val="clear" w:color="auto" w:fill="FFFFFF"/>
        </w:rPr>
        <w:t> </w:t>
      </w:r>
      <w:r w:rsidRPr="00672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Тенденция к ухудшению речи детей дошкольного возраста, снижение уровня коммуникативных умений и навыков (А.Г. Арушанова, О.С. Ушакова, Т.А. Ткаченко, Ю.В.Филлипова, Л.М.Шипицына) - все это определяет необходимость повышения знаний о важности коррекционно-развивающей работы и развития речи детей.Логопедическая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логоритмику.</w:t>
      </w:r>
    </w:p>
    <w:p w:rsidR="006722E1" w:rsidRDefault="006722E1" w:rsidP="00390469">
      <w:pPr>
        <w:spacing w:after="0" w:line="240" w:lineRule="auto"/>
        <w:ind w:firstLine="709"/>
        <w:jc w:val="both"/>
        <w:rPr>
          <w:rFonts w:ascii="Arial" w:hAnsi="Arial" w:cs="Arial"/>
          <w:color w:val="211E1E"/>
          <w:sz w:val="40"/>
          <w:szCs w:val="40"/>
          <w:shd w:val="clear" w:color="auto" w:fill="FFFFFF"/>
        </w:rPr>
      </w:pPr>
      <w:r w:rsidRPr="006722E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В связи с этим, весьма </w:t>
      </w:r>
      <w:r w:rsidRPr="006722E1">
        <w:rPr>
          <w:rStyle w:val="a7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актуальным</w:t>
      </w:r>
      <w:r w:rsidRPr="006722E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становится вопрос внедрения в практику здоровьесберегающих технологий, т.е. такой организации образовательного процесса, при котором качественное обучение, развитие и воспитание детей происходит без ущерба их здоровью, способствует его укреплению.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</w:t>
      </w:r>
      <w:r>
        <w:rPr>
          <w:rFonts w:ascii="Arial" w:hAnsi="Arial" w:cs="Arial"/>
          <w:color w:val="211E1E"/>
          <w:sz w:val="40"/>
          <w:szCs w:val="40"/>
          <w:shd w:val="clear" w:color="auto" w:fill="FFFFFF"/>
        </w:rPr>
        <w:t>.</w:t>
      </w: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rStyle w:val="a9"/>
          <w:bCs/>
          <w:i w:val="0"/>
          <w:color w:val="211E1E"/>
          <w:sz w:val="28"/>
          <w:szCs w:val="28"/>
          <w:u w:val="single"/>
        </w:rPr>
        <w:t>Артикуляционная гимнастика</w:t>
      </w:r>
      <w:r w:rsidRPr="006722E1">
        <w:rPr>
          <w:color w:val="211E1E"/>
          <w:sz w:val="28"/>
          <w:szCs w:val="28"/>
        </w:rPr>
        <w:t> 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color w:val="211E1E"/>
          <w:sz w:val="28"/>
          <w:szCs w:val="28"/>
        </w:rPr>
        <w:t>Регулярное выполнение поможет:</w:t>
      </w:r>
    </w:p>
    <w:p w:rsidR="0078176F" w:rsidRDefault="0078176F" w:rsidP="00390469">
      <w:pPr>
        <w:pStyle w:val="a8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="006722E1" w:rsidRPr="006722E1">
        <w:rPr>
          <w:color w:val="211E1E"/>
          <w:sz w:val="28"/>
          <w:szCs w:val="28"/>
        </w:rPr>
        <w:t>улучшить кровоснабжение артикуляционных органов и их иннерв</w:t>
      </w:r>
      <w:r>
        <w:rPr>
          <w:color w:val="211E1E"/>
          <w:sz w:val="28"/>
          <w:szCs w:val="28"/>
        </w:rPr>
        <w:t>ацию, (нервную проводимость);</w:t>
      </w:r>
    </w:p>
    <w:p w:rsidR="006722E1" w:rsidRPr="006722E1" w:rsidRDefault="0078176F" w:rsidP="00390469">
      <w:pPr>
        <w:pStyle w:val="a8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 w:rsidR="006722E1" w:rsidRPr="006722E1">
        <w:rPr>
          <w:color w:val="211E1E"/>
          <w:sz w:val="28"/>
          <w:szCs w:val="28"/>
        </w:rPr>
        <w:t>улучшить подвижность артикуляционных органов;</w:t>
      </w:r>
      <w:r w:rsidR="006722E1" w:rsidRPr="006722E1">
        <w:rPr>
          <w:color w:val="211E1E"/>
          <w:sz w:val="28"/>
          <w:szCs w:val="28"/>
        </w:rPr>
        <w:br/>
        <w:t>- укрепить мышечную систему языка, губ, щёк;</w:t>
      </w:r>
      <w:r w:rsidR="006722E1" w:rsidRPr="006722E1">
        <w:rPr>
          <w:color w:val="211E1E"/>
          <w:sz w:val="28"/>
          <w:szCs w:val="28"/>
        </w:rPr>
        <w:br/>
        <w:t>- уменьшить спастичность (напряжённость) артикуляционных органов.</w:t>
      </w: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color w:val="211E1E"/>
          <w:sz w:val="28"/>
          <w:szCs w:val="28"/>
        </w:rPr>
        <w:t>         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</w:r>
    </w:p>
    <w:p w:rsidR="006722E1" w:rsidRPr="006722E1" w:rsidRDefault="0078176F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 </w:t>
      </w:r>
      <w:r w:rsidR="006722E1" w:rsidRPr="006722E1">
        <w:rPr>
          <w:color w:val="211E1E"/>
          <w:sz w:val="28"/>
          <w:szCs w:val="28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  <w:r w:rsidR="006722E1" w:rsidRPr="006722E1">
        <w:rPr>
          <w:color w:val="211E1E"/>
          <w:sz w:val="28"/>
          <w:szCs w:val="28"/>
        </w:rPr>
        <w:br/>
        <w:t>         Артикуляционная гимнастика включает упражнения как для тренировки</w:t>
      </w:r>
      <w:r w:rsidR="006722E1" w:rsidRPr="006722E1">
        <w:rPr>
          <w:color w:val="211E1E"/>
          <w:sz w:val="28"/>
          <w:szCs w:val="28"/>
        </w:rPr>
        <w:br/>
        <w:t xml:space="preserve">подвижности и переключаемости органов, отработки определённых положений губ, </w:t>
      </w:r>
      <w:r w:rsidR="006722E1" w:rsidRPr="006722E1">
        <w:rPr>
          <w:color w:val="211E1E"/>
          <w:sz w:val="28"/>
          <w:szCs w:val="28"/>
        </w:rPr>
        <w:lastRenderedPageBreak/>
        <w:t>языка, правильного произношения всех звуков, так и для каждого звука той или иной группы.</w:t>
      </w: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rStyle w:val="a9"/>
          <w:bCs/>
          <w:i w:val="0"/>
          <w:color w:val="211E1E"/>
          <w:sz w:val="28"/>
          <w:szCs w:val="28"/>
          <w:u w:val="single"/>
        </w:rPr>
        <w:t>Дыхательная гимнастика</w:t>
      </w:r>
      <w:r w:rsidRPr="006722E1">
        <w:rPr>
          <w:rStyle w:val="a9"/>
          <w:b/>
          <w:bCs/>
          <w:color w:val="211E1E"/>
          <w:sz w:val="28"/>
          <w:szCs w:val="28"/>
        </w:rPr>
        <w:t> </w:t>
      </w:r>
      <w:r w:rsidRPr="006722E1">
        <w:rPr>
          <w:rStyle w:val="a7"/>
          <w:color w:val="211E1E"/>
          <w:sz w:val="28"/>
          <w:szCs w:val="28"/>
        </w:rPr>
        <w:t>– </w:t>
      </w:r>
      <w:r w:rsidRPr="006722E1">
        <w:rPr>
          <w:color w:val="211E1E"/>
          <w:sz w:val="28"/>
          <w:szCs w:val="28"/>
        </w:rPr>
        <w:t>упражнения, способствующие развитию речевого дыхания, формированию длительного, направленного выдоха.</w:t>
      </w:r>
    </w:p>
    <w:p w:rsid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color w:val="211E1E"/>
          <w:sz w:val="28"/>
          <w:szCs w:val="28"/>
        </w:rPr>
        <w:t>     Упражнения дыхательной гимнастики направлены на закрепление навыков диафрагмального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значения – выработка правильного дыхания необходима для дальнейшей работы над коррекцией звукопроизношения. Дыхание влияет на звукопроизношение, артикуляцию и развитие голоса. Кроме того, дыхательная гимнастика оказывает на организм ребенка комплексное лечебное воздействие. </w:t>
      </w:r>
    </w:p>
    <w:p w:rsid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rStyle w:val="a9"/>
          <w:bCs/>
          <w:i w:val="0"/>
          <w:color w:val="211E1E"/>
          <w:sz w:val="28"/>
          <w:szCs w:val="28"/>
          <w:u w:val="single"/>
        </w:rPr>
        <w:t>Зрительная гимнастика</w:t>
      </w:r>
      <w:r w:rsidRPr="006722E1">
        <w:rPr>
          <w:i/>
          <w:color w:val="211E1E"/>
          <w:sz w:val="28"/>
          <w:szCs w:val="28"/>
          <w:u w:val="single"/>
        </w:rPr>
        <w:t>.</w:t>
      </w:r>
      <w:r w:rsidRPr="006722E1">
        <w:rPr>
          <w:color w:val="211E1E"/>
          <w:sz w:val="28"/>
          <w:szCs w:val="28"/>
        </w:rPr>
        <w:t xml:space="preserve"> Специальные упражнения для глаз, способствуют профилактике нарушения зрения, развитию подвижности глаз, восстановлению бинокулярного зрения, снятию утомления с глаз, расслаблению зрительной системы, положительно влияют на циркуляцию крови и внутриглазной жидкости в органе зрения, на тренировку аккомодационных мышц, укрепление глазодвигательных мышц, активизацию и восстановление зрения при косоглазии и амблиопии, а также создаётся положительный эмоциональный фон, что способствует повышению работоспособности детей и усилению их познавательной активности. Упражнения зрительной гимнастики использую и как компонент общей релаксации.</w:t>
      </w:r>
    </w:p>
    <w:p w:rsid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  <w:shd w:val="clear" w:color="auto" w:fill="FFFFFF"/>
        </w:rPr>
      </w:pPr>
      <w:r w:rsidRPr="006722E1">
        <w:rPr>
          <w:rStyle w:val="a9"/>
          <w:bCs/>
          <w:i w:val="0"/>
          <w:color w:val="211E1E"/>
          <w:sz w:val="28"/>
          <w:szCs w:val="28"/>
          <w:u w:val="single"/>
          <w:shd w:val="clear" w:color="auto" w:fill="FFFFFF"/>
        </w:rPr>
        <w:t>Логоритмика</w:t>
      </w:r>
      <w:r w:rsidRPr="006722E1">
        <w:rPr>
          <w:rStyle w:val="a7"/>
          <w:i/>
          <w:color w:val="211E1E"/>
          <w:sz w:val="28"/>
          <w:szCs w:val="28"/>
          <w:u w:val="single"/>
          <w:shd w:val="clear" w:color="auto" w:fill="FFFFFF"/>
        </w:rPr>
        <w:t> </w:t>
      </w:r>
      <w:r w:rsidRPr="006722E1">
        <w:rPr>
          <w:rStyle w:val="a7"/>
          <w:color w:val="211E1E"/>
          <w:sz w:val="28"/>
          <w:szCs w:val="28"/>
          <w:shd w:val="clear" w:color="auto" w:fill="FFFFFF"/>
        </w:rPr>
        <w:t>–</w:t>
      </w:r>
      <w:r w:rsidRPr="006722E1">
        <w:rPr>
          <w:color w:val="211E1E"/>
          <w:sz w:val="28"/>
          <w:szCs w:val="28"/>
          <w:shd w:val="clear" w:color="auto" w:fill="FFFFFF"/>
        </w:rPr>
        <w:t> широко известная и эффективная технология. В результате применения логоритмических упражнений улучшается выразительность движений, ритмичность, четкость, плавность, слитность. Это система двигательных упражнений, в которых движения рук, ног, головы, корпуса сочетаются с произнесением речевого материала. Все упражнения направлены на нормализацию речевого дыхания, формирования умения изменять силу и высоту голоса, правильное произнесение звуков и их сочетаний, умение регулировать темп речи.</w:t>
      </w: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>
        <w:rPr>
          <w:rFonts w:ascii="Arial" w:hAnsi="Arial" w:cs="Arial"/>
          <w:color w:val="211E1E"/>
          <w:sz w:val="40"/>
          <w:szCs w:val="40"/>
        </w:rPr>
        <w:t>  </w:t>
      </w:r>
      <w:r w:rsidRPr="006722E1">
        <w:rPr>
          <w:rStyle w:val="a9"/>
          <w:bCs/>
          <w:i w:val="0"/>
          <w:color w:val="211E1E"/>
          <w:sz w:val="28"/>
          <w:szCs w:val="28"/>
          <w:u w:val="single"/>
        </w:rPr>
        <w:t>Развитие мелкой моторики пальцев рук.</w:t>
      </w:r>
      <w:r>
        <w:rPr>
          <w:color w:val="211E1E"/>
          <w:sz w:val="28"/>
          <w:szCs w:val="28"/>
        </w:rPr>
        <w:t xml:space="preserve"> </w:t>
      </w:r>
      <w:r w:rsidRPr="006722E1">
        <w:rPr>
          <w:color w:val="211E1E"/>
          <w:sz w:val="28"/>
          <w:szCs w:val="28"/>
        </w:rPr>
        <w:t>На развитие мелкой моторики пальцев рук на коррекционных занятиях уделяю особое внимание, так как этот вид деятельности способствует умственному и речевому развитию, выработке основных элементарных умений, формированию графических навыков.</w:t>
      </w: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color w:val="211E1E"/>
          <w:sz w:val="28"/>
          <w:szCs w:val="28"/>
        </w:rPr>
        <w:t>         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занимает прочное место в моих занятиях с детьми.</w:t>
      </w:r>
    </w:p>
    <w:p w:rsidR="006722E1" w:rsidRPr="00B46E8C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6722E1">
        <w:rPr>
          <w:color w:val="211E1E"/>
          <w:sz w:val="28"/>
          <w:szCs w:val="28"/>
        </w:rPr>
        <w:t xml:space="preserve">         У детей с задержкой речевого развития наблюдается плохая координация мелкой моторики пальцев рук. И как следствие – может развиться дисграфия (нарушение письма). Развитие движения пальцев как бы подготовит платформу для дальнейшего развития речи. Сочетаю упражнения по развитию мелкой моторики с </w:t>
      </w:r>
      <w:r w:rsidRPr="00B46E8C">
        <w:rPr>
          <w:color w:val="211E1E"/>
          <w:sz w:val="28"/>
          <w:szCs w:val="28"/>
        </w:rPr>
        <w:t>собственно речевыми упражнениями.</w:t>
      </w:r>
    </w:p>
    <w:p w:rsidR="006722E1" w:rsidRPr="00B46E8C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46E8C">
        <w:rPr>
          <w:color w:val="211E1E"/>
          <w:sz w:val="28"/>
          <w:szCs w:val="28"/>
        </w:rPr>
        <w:t>         Стимулирую активные точки,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</w:t>
      </w:r>
    </w:p>
    <w:p w:rsidR="006722E1" w:rsidRPr="006722E1" w:rsidRDefault="006722E1" w:rsidP="003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46E8C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Логопедический массаж</w:t>
      </w:r>
      <w:r w:rsidRPr="006722E1">
        <w:rPr>
          <w:rFonts w:ascii="Times New Roman" w:eastAsia="Times New Roman" w:hAnsi="Times New Roman" w:cs="Times New Roman"/>
          <w:color w:val="211E1E"/>
          <w:sz w:val="28"/>
          <w:szCs w:val="28"/>
        </w:rPr>
        <w:t> – совокупность приемов механического, дозированного воздействия в виде трения, давления, вибрации, проводимых непосредственно на поверхности тела человека как руками, так и специальными аппаратами.</w:t>
      </w:r>
    </w:p>
    <w:p w:rsidR="006722E1" w:rsidRPr="006722E1" w:rsidRDefault="006722E1" w:rsidP="003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6722E1">
        <w:rPr>
          <w:rFonts w:ascii="Times New Roman" w:eastAsia="Times New Roman" w:hAnsi="Times New Roman" w:cs="Times New Roman"/>
          <w:color w:val="211E1E"/>
          <w:sz w:val="28"/>
          <w:szCs w:val="28"/>
        </w:rPr>
        <w:t>Использую в основном такие виды логопедического массажа:</w:t>
      </w:r>
    </w:p>
    <w:p w:rsidR="00B46E8C" w:rsidRDefault="006722E1" w:rsidP="0039046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46E8C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 xml:space="preserve">Дифференцированный логопедический </w:t>
      </w:r>
      <w:r w:rsidR="00B46E8C">
        <w:rPr>
          <w:rFonts w:ascii="Times New Roman" w:eastAsia="Times New Roman" w:hAnsi="Times New Roman" w:cs="Times New Roman"/>
          <w:color w:val="211E1E"/>
          <w:sz w:val="28"/>
          <w:szCs w:val="28"/>
        </w:rPr>
        <w:t>массаж использую для ослабления</w:t>
      </w:r>
    </w:p>
    <w:p w:rsidR="006722E1" w:rsidRPr="00B46E8C" w:rsidRDefault="006722E1" w:rsidP="003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46E8C">
        <w:rPr>
          <w:rFonts w:ascii="Times New Roman" w:eastAsia="Times New Roman" w:hAnsi="Times New Roman" w:cs="Times New Roman"/>
          <w:color w:val="211E1E"/>
          <w:sz w:val="28"/>
          <w:szCs w:val="28"/>
        </w:rPr>
        <w:t>проявления расстройств иннервации мышц речевого аппарата. Для нормализации мышечного тонуса, увеличения объема и амплитуды артикуляционных движений, уменьшения слюнотечения.</w:t>
      </w:r>
    </w:p>
    <w:p w:rsidR="00B46E8C" w:rsidRDefault="006722E1" w:rsidP="0039046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46E8C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Массаж язычной мускулатуры, применяю при спастичности языка </w:t>
      </w:r>
    </w:p>
    <w:p w:rsidR="006722E1" w:rsidRPr="00B46E8C" w:rsidRDefault="006722E1" w:rsidP="0039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46E8C">
        <w:rPr>
          <w:rFonts w:ascii="Times New Roman" w:eastAsia="Times New Roman" w:hAnsi="Times New Roman" w:cs="Times New Roman"/>
          <w:color w:val="211E1E"/>
          <w:sz w:val="28"/>
          <w:szCs w:val="28"/>
        </w:rPr>
        <w:t>(повышенного тонуса) –расслабляющий массаж. При гипотонии языка – делаю стимулирующий.</w:t>
      </w:r>
    </w:p>
    <w:p w:rsidR="00B46E8C" w:rsidRPr="00B46E8C" w:rsidRDefault="006722E1" w:rsidP="00390469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11E1E"/>
          <w:sz w:val="28"/>
          <w:szCs w:val="28"/>
        </w:rPr>
      </w:pPr>
      <w:r w:rsidRPr="00B46E8C">
        <w:rPr>
          <w:color w:val="211E1E"/>
          <w:sz w:val="28"/>
          <w:szCs w:val="28"/>
        </w:rPr>
        <w:t>Использование здоровьесберегающих технологий в деятельности учителя - логопеда  стало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дошкольного возраста. На фоне комплексной логопедической помощи здоровьесберегающие</w:t>
      </w:r>
      <w:r w:rsidR="00B46E8C" w:rsidRPr="00B46E8C">
        <w:rPr>
          <w:color w:val="211E1E"/>
          <w:sz w:val="28"/>
          <w:szCs w:val="28"/>
        </w:rPr>
        <w:t xml:space="preserve"> </w:t>
      </w:r>
      <w:r w:rsidRPr="00B46E8C">
        <w:rPr>
          <w:color w:val="211E1E"/>
          <w:sz w:val="28"/>
          <w:szCs w:val="28"/>
        </w:rPr>
        <w:t>технологии  оптимизируют процесс коррекции речи детей, позволяют интереснее и разнообразнее организовывать логопедические занятия.</w:t>
      </w:r>
    </w:p>
    <w:p w:rsidR="006722E1" w:rsidRPr="00B46E8C" w:rsidRDefault="006722E1" w:rsidP="00390469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11E1E"/>
          <w:sz w:val="28"/>
          <w:szCs w:val="28"/>
        </w:rPr>
      </w:pPr>
      <w:r w:rsidRPr="00B46E8C">
        <w:rPr>
          <w:color w:val="211E1E"/>
          <w:sz w:val="28"/>
          <w:szCs w:val="28"/>
        </w:rPr>
        <w:t>Произнесение звуков – это результат координированной работы всего организма, а не только артикуляционных органов.</w:t>
      </w:r>
      <w:r w:rsidR="00B46E8C" w:rsidRPr="00B46E8C">
        <w:rPr>
          <w:color w:val="211E1E"/>
          <w:sz w:val="28"/>
          <w:szCs w:val="28"/>
        </w:rPr>
        <w:br/>
      </w:r>
      <w:r w:rsidRPr="00B46E8C">
        <w:rPr>
          <w:color w:val="211E1E"/>
          <w:sz w:val="28"/>
          <w:szCs w:val="28"/>
        </w:rPr>
        <w:t>Таким образом, можно сделать вывод о том, что использование здоровьесберегающих технологий в НОД способствует не только сохранению и укреплению здоровья детей с проблемами в развитии речи, но и улучшению адаптивных и компенсаторных возможностей детского организма.</w:t>
      </w:r>
    </w:p>
    <w:p w:rsidR="006722E1" w:rsidRPr="006722E1" w:rsidRDefault="006722E1" w:rsidP="00390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40"/>
          <w:szCs w:val="40"/>
        </w:rPr>
      </w:pPr>
    </w:p>
    <w:p w:rsidR="006722E1" w:rsidRPr="006722E1" w:rsidRDefault="006722E1" w:rsidP="0039046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:rsidR="006722E1" w:rsidRPr="006722E1" w:rsidRDefault="006722E1" w:rsidP="006722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22E1" w:rsidRPr="006722E1" w:rsidSect="006722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4A" w:rsidRDefault="005D114A" w:rsidP="006722E1">
      <w:pPr>
        <w:spacing w:after="0" w:line="240" w:lineRule="auto"/>
      </w:pPr>
      <w:r>
        <w:separator/>
      </w:r>
    </w:p>
  </w:endnote>
  <w:endnote w:type="continuationSeparator" w:id="1">
    <w:p w:rsidR="005D114A" w:rsidRDefault="005D114A" w:rsidP="006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4A" w:rsidRDefault="005D114A" w:rsidP="006722E1">
      <w:pPr>
        <w:spacing w:after="0" w:line="240" w:lineRule="auto"/>
      </w:pPr>
      <w:r>
        <w:separator/>
      </w:r>
    </w:p>
  </w:footnote>
  <w:footnote w:type="continuationSeparator" w:id="1">
    <w:p w:rsidR="005D114A" w:rsidRDefault="005D114A" w:rsidP="0067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E1" w:rsidRPr="006722E1" w:rsidRDefault="006722E1">
    <w:pPr>
      <w:pStyle w:val="a3"/>
    </w:pPr>
    <w:r>
      <w:t>Учитель – логопед Тимофеева А</w:t>
    </w:r>
    <w:r w:rsidRPr="0078176F">
      <w:t xml:space="preserve">. </w:t>
    </w:r>
    <w:r>
      <w:t>А</w:t>
    </w:r>
    <w:r w:rsidRPr="0078176F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7E06"/>
    <w:multiLevelType w:val="multilevel"/>
    <w:tmpl w:val="4DD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902CF"/>
    <w:multiLevelType w:val="multilevel"/>
    <w:tmpl w:val="DD2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40EFA"/>
    <w:multiLevelType w:val="hybridMultilevel"/>
    <w:tmpl w:val="69DC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2E1"/>
    <w:rsid w:val="00271D78"/>
    <w:rsid w:val="00390469"/>
    <w:rsid w:val="005D114A"/>
    <w:rsid w:val="006722E1"/>
    <w:rsid w:val="0078176F"/>
    <w:rsid w:val="00902134"/>
    <w:rsid w:val="00B4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2E1"/>
  </w:style>
  <w:style w:type="paragraph" w:styleId="a5">
    <w:name w:val="footer"/>
    <w:basedOn w:val="a"/>
    <w:link w:val="a6"/>
    <w:uiPriority w:val="99"/>
    <w:semiHidden/>
    <w:unhideWhenUsed/>
    <w:rsid w:val="0067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2E1"/>
  </w:style>
  <w:style w:type="character" w:styleId="a7">
    <w:name w:val="Strong"/>
    <w:basedOn w:val="a0"/>
    <w:uiPriority w:val="22"/>
    <w:qFormat/>
    <w:rsid w:val="006722E1"/>
    <w:rPr>
      <w:b/>
      <w:bCs/>
    </w:rPr>
  </w:style>
  <w:style w:type="paragraph" w:styleId="a8">
    <w:name w:val="Normal (Web)"/>
    <w:basedOn w:val="a"/>
    <w:uiPriority w:val="99"/>
    <w:semiHidden/>
    <w:unhideWhenUsed/>
    <w:rsid w:val="0067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722E1"/>
    <w:rPr>
      <w:i/>
      <w:iCs/>
    </w:rPr>
  </w:style>
  <w:style w:type="paragraph" w:styleId="aa">
    <w:name w:val="List Paragraph"/>
    <w:basedOn w:val="a"/>
    <w:uiPriority w:val="34"/>
    <w:qFormat/>
    <w:rsid w:val="0067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2022-10-19T06:23:00Z</dcterms:created>
  <dcterms:modified xsi:type="dcterms:W3CDTF">2022-10-19T06:36:00Z</dcterms:modified>
</cp:coreProperties>
</file>