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E0" w:rsidRPr="003513E0" w:rsidRDefault="003513E0" w:rsidP="003513E0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3513E0">
        <w:rPr>
          <w:rFonts w:ascii="Times New Roman" w:hAnsi="Times New Roman" w:cs="Times New Roman"/>
          <w:color w:val="0070C0"/>
          <w:sz w:val="28"/>
          <w:szCs w:val="28"/>
        </w:rPr>
        <w:t>Консультация для родителей: «Учимся наблюдать за изменениями в природе».</w:t>
      </w:r>
    </w:p>
    <w:p w:rsidR="00BC1B12" w:rsidRDefault="003513E0" w:rsidP="00BC1B12">
      <w:pPr>
        <w:pStyle w:val="a4"/>
        <w:numPr>
          <w:ilvl w:val="0"/>
          <w:numId w:val="1"/>
        </w:numPr>
        <w:pBdr>
          <w:bottom w:val="dotted" w:sz="2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BC1B12">
        <w:rPr>
          <w:rFonts w:ascii="Times New Roman" w:hAnsi="Times New Roman" w:cs="Times New Roman"/>
          <w:sz w:val="28"/>
          <w:szCs w:val="28"/>
        </w:rPr>
        <w:t xml:space="preserve">Стоит самый теплый месяц лета - июль. Солнце яркое и жаркое, воздух как будто звенит от зноя. В густой шелковой траве стрекочут кузнечики, вьются над цветами разноцветные бабочки. Вдруг на небе неожиданно появляются  тяжелые тучи с пенистыми краями, замолкают птицы, исчезают бабочки, прячутся в муравейники муравьи. Сверкает молния, грохочет гром. Начинается гроза. Грозы - не редкость в июле. Теплый дождь льет полчаса, а потом заканчивается так же неожиданно, как и начался. Небо опять становится чистым и прозрачным. Вновь поют птицы. Летят за нектаром пчелы. </w:t>
      </w:r>
    </w:p>
    <w:p w:rsidR="00BC1B12" w:rsidRDefault="003513E0" w:rsidP="00BC1B12">
      <w:pPr>
        <w:pStyle w:val="a4"/>
        <w:numPr>
          <w:ilvl w:val="0"/>
          <w:numId w:val="1"/>
        </w:numPr>
        <w:pBdr>
          <w:bottom w:val="dotted" w:sz="2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BC1B12">
        <w:rPr>
          <w:rFonts w:ascii="Times New Roman" w:hAnsi="Times New Roman" w:cs="Times New Roman"/>
          <w:sz w:val="28"/>
          <w:szCs w:val="28"/>
        </w:rPr>
        <w:t xml:space="preserve">Расскажите малышу о том, что грозы не следует бояться, но нужно соблюдать определенные правила поведения. Если на небе собираются тучи, лучше оставить игры и быстро отправиться домой. Если до грозы не успеешь дойти до дома, не стоит прятаться под деревом:  молния часто бьет именно в деревья. Не нужно бегать и суетиться. Можно спрятаться под навесом или крышей и переждать дождь и грозу там. Во время грозы нельзя пользоваться мобильным телефоном. Лучше вообще выключить его. Если в руках металлическая удочка или зонт, следует отставить их в сторону. </w:t>
      </w:r>
    </w:p>
    <w:p w:rsidR="00BC1B12" w:rsidRDefault="003513E0" w:rsidP="00BC1B12">
      <w:pPr>
        <w:pStyle w:val="a4"/>
        <w:numPr>
          <w:ilvl w:val="0"/>
          <w:numId w:val="1"/>
        </w:numPr>
        <w:pBdr>
          <w:bottom w:val="dotted" w:sz="2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BC1B12">
        <w:rPr>
          <w:rFonts w:ascii="Times New Roman" w:hAnsi="Times New Roman" w:cs="Times New Roman"/>
          <w:sz w:val="28"/>
          <w:szCs w:val="28"/>
        </w:rPr>
        <w:t xml:space="preserve">Обратите внимание ребенка на то, что после грозы природа оживает, легко дышать, воздух свежий и чистый, на небе появляется радуга. Рассмотрите вместе радугу, покажите, как чередуются цвета в радуге. </w:t>
      </w:r>
    </w:p>
    <w:p w:rsidR="00BC1B12" w:rsidRPr="00BC1B12" w:rsidRDefault="003513E0" w:rsidP="003513E0">
      <w:pPr>
        <w:pStyle w:val="a4"/>
        <w:numPr>
          <w:ilvl w:val="0"/>
          <w:numId w:val="1"/>
        </w:numPr>
        <w:pBdr>
          <w:bottom w:val="dotted" w:sz="2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BC1B12">
        <w:rPr>
          <w:rFonts w:ascii="Times New Roman" w:hAnsi="Times New Roman" w:cs="Times New Roman"/>
          <w:sz w:val="28"/>
          <w:szCs w:val="28"/>
        </w:rPr>
        <w:t>Прочитайте малышу отрывок из стихотворения русского поэта А. Блока о летней грозе.</w:t>
      </w:r>
    </w:p>
    <w:p w:rsidR="003513E0" w:rsidRPr="003513E0" w:rsidRDefault="003513E0" w:rsidP="00BC1B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13E0">
        <w:rPr>
          <w:rFonts w:ascii="Times New Roman" w:hAnsi="Times New Roman" w:cs="Times New Roman"/>
          <w:sz w:val="28"/>
          <w:szCs w:val="28"/>
        </w:rPr>
        <w:t>Гроза прошла, и ветка белых роз</w:t>
      </w:r>
    </w:p>
    <w:p w:rsidR="003513E0" w:rsidRPr="003513E0" w:rsidRDefault="003513E0" w:rsidP="00BC1B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13E0">
        <w:rPr>
          <w:rFonts w:ascii="Times New Roman" w:hAnsi="Times New Roman" w:cs="Times New Roman"/>
          <w:sz w:val="28"/>
          <w:szCs w:val="28"/>
        </w:rPr>
        <w:t>В окно мне дышит ароматом ...</w:t>
      </w:r>
    </w:p>
    <w:p w:rsidR="003513E0" w:rsidRPr="003513E0" w:rsidRDefault="003513E0" w:rsidP="00BC1B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13E0">
        <w:rPr>
          <w:rFonts w:ascii="Times New Roman" w:hAnsi="Times New Roman" w:cs="Times New Roman"/>
          <w:sz w:val="28"/>
          <w:szCs w:val="28"/>
        </w:rPr>
        <w:t>Еще трава полна прозрачных слез,</w:t>
      </w:r>
    </w:p>
    <w:p w:rsidR="00D67162" w:rsidRDefault="003513E0" w:rsidP="00BC1B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13E0">
        <w:rPr>
          <w:rFonts w:ascii="Times New Roman" w:hAnsi="Times New Roman" w:cs="Times New Roman"/>
          <w:sz w:val="28"/>
          <w:szCs w:val="28"/>
        </w:rPr>
        <w:t>И гром вдали гремит раскатом.</w:t>
      </w:r>
    </w:p>
    <w:p w:rsidR="00D67162" w:rsidRDefault="00D67162" w:rsidP="00D67162"/>
    <w:p w:rsidR="005F6E0F" w:rsidRPr="00D67162" w:rsidRDefault="00D67162" w:rsidP="00D67162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>
        <w:tab/>
      </w:r>
    </w:p>
    <w:sectPr w:rsidR="005F6E0F" w:rsidRPr="00D67162" w:rsidSect="00BC1B12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7DA2"/>
    <w:multiLevelType w:val="hybridMultilevel"/>
    <w:tmpl w:val="F8E2A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3E0"/>
    <w:rsid w:val="003513E0"/>
    <w:rsid w:val="0049287E"/>
    <w:rsid w:val="005F6E0F"/>
    <w:rsid w:val="006675F7"/>
    <w:rsid w:val="00BC1B12"/>
    <w:rsid w:val="00D6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3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C1B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2021-07-05T16:35:00Z</dcterms:created>
  <dcterms:modified xsi:type="dcterms:W3CDTF">2021-07-05T17:13:00Z</dcterms:modified>
</cp:coreProperties>
</file>