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BE" w:rsidRDefault="004A25E4" w:rsidP="007E7620">
      <w:pPr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7E7620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"Народное искусство и детское творчество"</w:t>
      </w:r>
    </w:p>
    <w:p w:rsidR="007E7620" w:rsidRPr="007E7620" w:rsidRDefault="007E7620" w:rsidP="007E7620">
      <w:pPr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943634" w:themeColor="accent2" w:themeShade="BF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1147445</wp:posOffset>
            </wp:positionH>
            <wp:positionV relativeFrom="paragraph">
              <wp:posOffset>327660</wp:posOffset>
            </wp:positionV>
            <wp:extent cx="3790950" cy="2512060"/>
            <wp:effectExtent l="19050" t="19050" r="19050" b="21590"/>
            <wp:wrapSquare wrapText="bothSides"/>
            <wp:docPr id="1" name="Рисунок 1" descr="http://ust-ilimsk.su/media/photo/f4/fa/f4fa6c18fd62780be49dbbe8335cbd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t-ilimsk.su/media/photo/f4/fa/f4fa6c18fd62780be49dbbe8335cbdf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512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5E4" w:rsidRPr="007E7620" w:rsidRDefault="004A25E4" w:rsidP="007E76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620" w:rsidRDefault="007E7620" w:rsidP="007E7620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E7620" w:rsidRDefault="007E7620" w:rsidP="007E7620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E7620" w:rsidRDefault="007E7620" w:rsidP="007E7620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E7620" w:rsidRDefault="007E7620" w:rsidP="007E7620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E7620" w:rsidRDefault="007E7620" w:rsidP="007E7620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E7620" w:rsidRDefault="007E7620" w:rsidP="007E7620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E7620" w:rsidRDefault="007E7620" w:rsidP="007E7620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E7620" w:rsidRDefault="007E7620" w:rsidP="007E7620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E7620" w:rsidRDefault="007E7620" w:rsidP="007E7620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E7620" w:rsidRDefault="007E7620" w:rsidP="007E7620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E7620" w:rsidRPr="007E7620" w:rsidRDefault="004A25E4" w:rsidP="007E7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7E7620">
        <w:rPr>
          <w:rFonts w:ascii="Times New Roman" w:hAnsi="Times New Roman" w:cs="Times New Roman"/>
          <w:i/>
          <w:color w:val="FF0000"/>
          <w:sz w:val="28"/>
          <w:szCs w:val="28"/>
        </w:rPr>
        <w:t>Народное декоративно-прикладное искусство</w:t>
      </w:r>
      <w:r w:rsidRPr="007E7620">
        <w:rPr>
          <w:rFonts w:ascii="Times New Roman" w:hAnsi="Times New Roman" w:cs="Times New Roman"/>
          <w:sz w:val="28"/>
          <w:szCs w:val="28"/>
        </w:rPr>
        <w:t xml:space="preserve"> – одно из важных средств художественного воспитания детей мл</w:t>
      </w:r>
      <w:r w:rsidR="007E7620">
        <w:rPr>
          <w:rFonts w:ascii="Times New Roman" w:hAnsi="Times New Roman" w:cs="Times New Roman"/>
          <w:sz w:val="28"/>
          <w:szCs w:val="28"/>
        </w:rPr>
        <w:t>адшего и дошкольного возраста. </w:t>
      </w:r>
    </w:p>
    <w:p w:rsidR="005B0B95" w:rsidRPr="007E7620" w:rsidRDefault="004A25E4" w:rsidP="007E7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7E7620">
        <w:rPr>
          <w:rFonts w:ascii="Times New Roman" w:hAnsi="Times New Roman" w:cs="Times New Roman"/>
          <w:sz w:val="28"/>
          <w:szCs w:val="28"/>
        </w:rPr>
        <w:t>В народном искусстве обобщены  представления о прекрасном, эстетические идеалы и мудрость народа, которые передаются из поколения в поколение. Это традиции, обычаи, особенности жизни.</w:t>
      </w:r>
      <w:r w:rsidRPr="007E7620">
        <w:rPr>
          <w:rFonts w:ascii="Times New Roman" w:hAnsi="Times New Roman" w:cs="Times New Roman"/>
          <w:sz w:val="28"/>
          <w:szCs w:val="28"/>
        </w:rPr>
        <w:br/>
        <w:t>Каждый образ в народе имеет своё значение, символ. </w:t>
      </w:r>
      <w:r w:rsidRPr="007E7620">
        <w:rPr>
          <w:rFonts w:ascii="Times New Roman" w:hAnsi="Times New Roman" w:cs="Times New Roman"/>
          <w:sz w:val="28"/>
          <w:szCs w:val="28"/>
        </w:rPr>
        <w:br/>
        <w:t>Так, например,</w:t>
      </w:r>
    </w:p>
    <w:p w:rsidR="005B0B95" w:rsidRPr="007E7620" w:rsidRDefault="005B0B95" w:rsidP="007E7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7E7620">
        <w:rPr>
          <w:rFonts w:ascii="Times New Roman" w:hAnsi="Times New Roman" w:cs="Times New Roman"/>
          <w:b/>
          <w:color w:val="7030A0"/>
          <w:sz w:val="28"/>
          <w:szCs w:val="28"/>
        </w:rPr>
        <w:t>П</w:t>
      </w:r>
      <w:r w:rsidR="004A25E4" w:rsidRPr="007E762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тица </w:t>
      </w:r>
      <w:r w:rsidR="004A25E4" w:rsidRPr="007E7620">
        <w:rPr>
          <w:rFonts w:ascii="Times New Roman" w:hAnsi="Times New Roman" w:cs="Times New Roman"/>
          <w:sz w:val="28"/>
          <w:szCs w:val="28"/>
        </w:rPr>
        <w:t>– это символ счастья, радости. </w:t>
      </w:r>
      <w:r w:rsidR="004A25E4" w:rsidRPr="007E7620">
        <w:rPr>
          <w:rFonts w:ascii="Times New Roman" w:hAnsi="Times New Roman" w:cs="Times New Roman"/>
          <w:sz w:val="28"/>
          <w:szCs w:val="28"/>
        </w:rPr>
        <w:br/>
        <w:t>Птиц мы встречаем на полотенцах, на досках, на посуде</w:t>
      </w:r>
      <w:r w:rsidRPr="007E7620">
        <w:rPr>
          <w:rFonts w:ascii="Times New Roman" w:hAnsi="Times New Roman" w:cs="Times New Roman"/>
          <w:sz w:val="28"/>
          <w:szCs w:val="28"/>
        </w:rPr>
        <w:t>;</w:t>
      </w:r>
      <w:r w:rsidR="004A25E4" w:rsidRPr="007E7620">
        <w:rPr>
          <w:rFonts w:ascii="Times New Roman" w:hAnsi="Times New Roman" w:cs="Times New Roman"/>
          <w:sz w:val="28"/>
          <w:szCs w:val="28"/>
        </w:rPr>
        <w:br/>
      </w:r>
      <w:r w:rsidR="004A25E4" w:rsidRPr="007E762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Конь</w:t>
      </w:r>
      <w:r w:rsidRPr="007E7620">
        <w:rPr>
          <w:rFonts w:ascii="Times New Roman" w:hAnsi="Times New Roman" w:cs="Times New Roman"/>
          <w:sz w:val="28"/>
          <w:szCs w:val="28"/>
        </w:rPr>
        <w:t xml:space="preserve"> – это символ солнца;</w:t>
      </w:r>
    </w:p>
    <w:p w:rsidR="007E7620" w:rsidRDefault="005B0B95" w:rsidP="007E7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7E7620">
        <w:rPr>
          <w:rFonts w:ascii="Times New Roman" w:hAnsi="Times New Roman" w:cs="Times New Roman"/>
          <w:b/>
          <w:color w:val="00B0F0"/>
          <w:sz w:val="28"/>
          <w:szCs w:val="28"/>
        </w:rPr>
        <w:t>М</w:t>
      </w:r>
      <w:r w:rsidR="004A25E4" w:rsidRPr="007E7620">
        <w:rPr>
          <w:rFonts w:ascii="Times New Roman" w:hAnsi="Times New Roman" w:cs="Times New Roman"/>
          <w:b/>
          <w:color w:val="00B0F0"/>
          <w:sz w:val="28"/>
          <w:szCs w:val="28"/>
        </w:rPr>
        <w:t>едведь</w:t>
      </w:r>
      <w:r w:rsidR="004A25E4" w:rsidRPr="007E7620">
        <w:rPr>
          <w:rFonts w:ascii="Times New Roman" w:hAnsi="Times New Roman" w:cs="Times New Roman"/>
          <w:sz w:val="28"/>
          <w:szCs w:val="28"/>
        </w:rPr>
        <w:t xml:space="preserve"> – символ могущества, пробуждения природы;</w:t>
      </w:r>
    </w:p>
    <w:p w:rsidR="005B0B95" w:rsidRPr="007E7620" w:rsidRDefault="007E7620" w:rsidP="007E76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4462145</wp:posOffset>
            </wp:positionH>
            <wp:positionV relativeFrom="paragraph">
              <wp:posOffset>165735</wp:posOffset>
            </wp:positionV>
            <wp:extent cx="1895475" cy="2952750"/>
            <wp:effectExtent l="19050" t="19050" r="28575" b="19050"/>
            <wp:wrapSquare wrapText="bothSides"/>
            <wp:docPr id="11" name="Рисунок 8" descr="F:\оля\ОЛЯ  РАБОТА\изо\народные промыслы\дымковская\картинки\8cf28ee785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оля\ОЛЯ  РАБОТА\изо\народные промыслы\дымковская\картинки\8cf28ee785f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95475" cy="2952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B95" w:rsidRPr="007E7620">
        <w:rPr>
          <w:rFonts w:ascii="Times New Roman" w:hAnsi="Times New Roman" w:cs="Times New Roman"/>
          <w:b/>
          <w:color w:val="C00000"/>
          <w:sz w:val="28"/>
          <w:szCs w:val="28"/>
        </w:rPr>
        <w:t>Б</w:t>
      </w:r>
      <w:r w:rsidR="004A25E4" w:rsidRPr="007E7620">
        <w:rPr>
          <w:rFonts w:ascii="Times New Roman" w:hAnsi="Times New Roman" w:cs="Times New Roman"/>
          <w:b/>
          <w:color w:val="C00000"/>
          <w:sz w:val="28"/>
          <w:szCs w:val="28"/>
        </w:rPr>
        <w:t>аран и корова</w:t>
      </w:r>
      <w:r w:rsidR="005B0B95" w:rsidRPr="007E7620">
        <w:rPr>
          <w:rFonts w:ascii="Times New Roman" w:hAnsi="Times New Roman" w:cs="Times New Roman"/>
          <w:sz w:val="28"/>
          <w:szCs w:val="28"/>
        </w:rPr>
        <w:t xml:space="preserve"> олицетворяют собой плодородие;</w:t>
      </w:r>
    </w:p>
    <w:p w:rsidR="007E7620" w:rsidRDefault="005B0B95" w:rsidP="007E7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7E7620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342265</wp:posOffset>
            </wp:positionV>
            <wp:extent cx="1657350" cy="2771775"/>
            <wp:effectExtent l="19050" t="0" r="0" b="0"/>
            <wp:wrapSquare wrapText="bothSides"/>
            <wp:docPr id="2" name="Рисунок 7" descr="F:\оля\ОЛЯ  РАБОТА\изо\народные промыслы\дымковская\картинки\2661502-e5747b5b7e8315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оля\ОЛЯ  РАБОТА\изо\народные промыслы\дымковская\картинки\2661502-e5747b5b7e8315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620">
        <w:rPr>
          <w:rFonts w:ascii="Times New Roman" w:hAnsi="Times New Roman" w:cs="Times New Roman"/>
          <w:b/>
          <w:color w:val="00B050"/>
          <w:sz w:val="28"/>
          <w:szCs w:val="28"/>
        </w:rPr>
        <w:t>К</w:t>
      </w:r>
      <w:r w:rsidR="004A25E4" w:rsidRPr="007E7620">
        <w:rPr>
          <w:rFonts w:ascii="Times New Roman" w:hAnsi="Times New Roman" w:cs="Times New Roman"/>
          <w:b/>
          <w:color w:val="00B050"/>
          <w:sz w:val="28"/>
          <w:szCs w:val="28"/>
        </w:rPr>
        <w:t>озёл</w:t>
      </w:r>
      <w:r w:rsidR="004A25E4" w:rsidRPr="007E7620">
        <w:rPr>
          <w:rFonts w:ascii="Times New Roman" w:hAnsi="Times New Roman" w:cs="Times New Roman"/>
          <w:sz w:val="28"/>
          <w:szCs w:val="28"/>
        </w:rPr>
        <w:t xml:space="preserve"> – добрую силу, </w:t>
      </w:r>
      <w:r w:rsidR="004A25E4" w:rsidRPr="007E7620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олень</w:t>
      </w:r>
      <w:r w:rsidR="004A25E4" w:rsidRPr="007E7620">
        <w:rPr>
          <w:rFonts w:ascii="Times New Roman" w:hAnsi="Times New Roman" w:cs="Times New Roman"/>
          <w:sz w:val="28"/>
          <w:szCs w:val="28"/>
        </w:rPr>
        <w:t xml:space="preserve"> – изобилие.</w:t>
      </w:r>
      <w:r w:rsidR="004A25E4" w:rsidRPr="007E7620">
        <w:rPr>
          <w:rFonts w:ascii="Times New Roman" w:hAnsi="Times New Roman" w:cs="Times New Roman"/>
          <w:sz w:val="28"/>
          <w:szCs w:val="28"/>
        </w:rPr>
        <w:br/>
      </w:r>
      <w:r w:rsidR="00AC2A69" w:rsidRPr="007E762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7620" w:rsidRDefault="007E7620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7620" w:rsidRDefault="007E7620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7620" w:rsidRDefault="007E7620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7620" w:rsidRDefault="007E7620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7620" w:rsidRDefault="007E7620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7620" w:rsidRDefault="007E7620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7620" w:rsidRDefault="007E7620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7620" w:rsidRDefault="007E7620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7620" w:rsidRDefault="007E7620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7620" w:rsidRDefault="007E7620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4A2D" w:rsidRDefault="00AC2A69" w:rsidP="007E7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7E762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A25E4" w:rsidRPr="007E7620">
        <w:rPr>
          <w:rFonts w:ascii="Times New Roman" w:hAnsi="Times New Roman" w:cs="Times New Roman"/>
          <w:sz w:val="28"/>
          <w:szCs w:val="28"/>
        </w:rPr>
        <w:t xml:space="preserve">Издавна предметы быта расписывались различными узорами (орнаментом), что тоже являлось своеобразной символикой: </w:t>
      </w:r>
    </w:p>
    <w:p w:rsidR="00004A2D" w:rsidRDefault="004A25E4" w:rsidP="007E7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7E762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волнистая линия</w:t>
      </w:r>
      <w:r w:rsidRPr="007E7620">
        <w:rPr>
          <w:rFonts w:ascii="Times New Roman" w:hAnsi="Times New Roman" w:cs="Times New Roman"/>
          <w:sz w:val="28"/>
          <w:szCs w:val="28"/>
        </w:rPr>
        <w:t xml:space="preserve"> символизировала воду; </w:t>
      </w:r>
    </w:p>
    <w:p w:rsidR="00004A2D" w:rsidRDefault="004A25E4" w:rsidP="007E7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7E762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две параллельные линии и точки между ними </w:t>
      </w:r>
      <w:r w:rsidRPr="007E7620">
        <w:rPr>
          <w:rFonts w:ascii="Times New Roman" w:hAnsi="Times New Roman" w:cs="Times New Roman"/>
          <w:sz w:val="28"/>
          <w:szCs w:val="28"/>
        </w:rPr>
        <w:t xml:space="preserve">– землю и зёрна; </w:t>
      </w:r>
    </w:p>
    <w:p w:rsidR="00004A2D" w:rsidRDefault="004A25E4" w:rsidP="007E7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7E762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точки, капли, косые линии </w:t>
      </w:r>
      <w:r w:rsidRPr="007E7620">
        <w:rPr>
          <w:rFonts w:ascii="Times New Roman" w:hAnsi="Times New Roman" w:cs="Times New Roman"/>
          <w:sz w:val="28"/>
          <w:szCs w:val="28"/>
        </w:rPr>
        <w:t xml:space="preserve">– дождь; </w:t>
      </w:r>
    </w:p>
    <w:p w:rsidR="00004A2D" w:rsidRDefault="004A25E4" w:rsidP="007E7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7E7620">
        <w:rPr>
          <w:rFonts w:ascii="Times New Roman" w:hAnsi="Times New Roman" w:cs="Times New Roman"/>
          <w:b/>
          <w:color w:val="FFC000"/>
          <w:sz w:val="28"/>
          <w:szCs w:val="28"/>
        </w:rPr>
        <w:t>спирали</w:t>
      </w:r>
      <w:r w:rsidRPr="007E7620">
        <w:rPr>
          <w:rFonts w:ascii="Times New Roman" w:hAnsi="Times New Roman" w:cs="Times New Roman"/>
          <w:sz w:val="28"/>
          <w:szCs w:val="28"/>
        </w:rPr>
        <w:t xml:space="preserve"> – ход солнца по небу, космос</w:t>
      </w:r>
      <w:r w:rsidR="005B0B95" w:rsidRPr="007E76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4A2D" w:rsidRDefault="004A25E4" w:rsidP="007E7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7E762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ромбы</w:t>
      </w:r>
      <w:r w:rsidRPr="007E7620">
        <w:rPr>
          <w:rFonts w:ascii="Times New Roman" w:hAnsi="Times New Roman" w:cs="Times New Roman"/>
          <w:sz w:val="28"/>
          <w:szCs w:val="28"/>
        </w:rPr>
        <w:t xml:space="preserve"> – плодородие;</w:t>
      </w:r>
    </w:p>
    <w:p w:rsidR="00004A2D" w:rsidRDefault="004A25E4" w:rsidP="007E7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7E7620">
        <w:rPr>
          <w:rFonts w:ascii="Times New Roman" w:hAnsi="Times New Roman" w:cs="Times New Roman"/>
          <w:sz w:val="28"/>
          <w:szCs w:val="28"/>
        </w:rPr>
        <w:t xml:space="preserve"> </w:t>
      </w:r>
      <w:r w:rsidRPr="007E7620">
        <w:rPr>
          <w:rFonts w:ascii="Times New Roman" w:hAnsi="Times New Roman" w:cs="Times New Roman"/>
          <w:b/>
          <w:color w:val="FF0000"/>
          <w:sz w:val="28"/>
          <w:szCs w:val="28"/>
        </w:rPr>
        <w:t>круги</w:t>
      </w:r>
      <w:r w:rsidRPr="007E76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620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7E7620">
        <w:rPr>
          <w:rFonts w:ascii="Times New Roman" w:hAnsi="Times New Roman" w:cs="Times New Roman"/>
          <w:sz w:val="28"/>
          <w:szCs w:val="28"/>
        </w:rPr>
        <w:t xml:space="preserve">дею совершенства, </w:t>
      </w:r>
      <w:r w:rsidRPr="007E7620">
        <w:rPr>
          <w:rFonts w:ascii="Times New Roman" w:hAnsi="Times New Roman" w:cs="Times New Roman"/>
          <w:b/>
          <w:color w:val="7030A0"/>
          <w:sz w:val="28"/>
          <w:szCs w:val="28"/>
        </w:rPr>
        <w:t>солнце,</w:t>
      </w:r>
      <w:r w:rsidRPr="007E7620">
        <w:rPr>
          <w:rFonts w:ascii="Times New Roman" w:hAnsi="Times New Roman" w:cs="Times New Roman"/>
          <w:sz w:val="28"/>
          <w:szCs w:val="28"/>
        </w:rPr>
        <w:t xml:space="preserve"> дом;</w:t>
      </w:r>
    </w:p>
    <w:p w:rsidR="00004A2D" w:rsidRDefault="004A25E4" w:rsidP="007E7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7E7620">
        <w:rPr>
          <w:rFonts w:ascii="Times New Roman" w:hAnsi="Times New Roman" w:cs="Times New Roman"/>
          <w:sz w:val="28"/>
          <w:szCs w:val="28"/>
        </w:rPr>
        <w:t xml:space="preserve"> </w:t>
      </w:r>
      <w:r w:rsidRPr="007E7620">
        <w:rPr>
          <w:rFonts w:ascii="Times New Roman" w:hAnsi="Times New Roman" w:cs="Times New Roman"/>
          <w:b/>
          <w:color w:val="92D050"/>
          <w:sz w:val="28"/>
          <w:szCs w:val="28"/>
        </w:rPr>
        <w:t>кресты</w:t>
      </w:r>
      <w:r w:rsidRPr="007E7620">
        <w:rPr>
          <w:rFonts w:ascii="Times New Roman" w:hAnsi="Times New Roman" w:cs="Times New Roman"/>
          <w:sz w:val="28"/>
          <w:szCs w:val="28"/>
        </w:rPr>
        <w:t xml:space="preserve"> – веру; </w:t>
      </w:r>
    </w:p>
    <w:p w:rsidR="005B0B95" w:rsidRPr="007E7620" w:rsidRDefault="004A25E4" w:rsidP="007E7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7E762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наклонные кресты</w:t>
      </w:r>
      <w:r w:rsidRPr="007E7620">
        <w:rPr>
          <w:rFonts w:ascii="Times New Roman" w:hAnsi="Times New Roman" w:cs="Times New Roman"/>
          <w:sz w:val="28"/>
          <w:szCs w:val="28"/>
        </w:rPr>
        <w:t xml:space="preserve"> – связь солнца с огнём.</w:t>
      </w:r>
      <w:r w:rsidRPr="007E7620">
        <w:rPr>
          <w:rFonts w:ascii="Times New Roman" w:hAnsi="Times New Roman" w:cs="Times New Roman"/>
          <w:sz w:val="28"/>
          <w:szCs w:val="28"/>
        </w:rPr>
        <w:br/>
      </w:r>
    </w:p>
    <w:p w:rsidR="00004A2D" w:rsidRDefault="004A25E4" w:rsidP="007E7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7E7620">
        <w:rPr>
          <w:rFonts w:ascii="Times New Roman" w:hAnsi="Times New Roman" w:cs="Times New Roman"/>
          <w:sz w:val="28"/>
          <w:szCs w:val="28"/>
        </w:rPr>
        <w:t>Конечно, сегодня смысл этой символики утрачен, однако образы, о которых говорилось, входят в нашу жизнь с самого детства</w:t>
      </w:r>
      <w:r w:rsidR="005B0B95" w:rsidRPr="007E7620">
        <w:rPr>
          <w:rFonts w:ascii="Times New Roman" w:hAnsi="Times New Roman" w:cs="Times New Roman"/>
          <w:sz w:val="28"/>
          <w:szCs w:val="28"/>
        </w:rPr>
        <w:t xml:space="preserve">. </w:t>
      </w:r>
      <w:r w:rsidRPr="007E7620">
        <w:rPr>
          <w:rFonts w:ascii="Times New Roman" w:hAnsi="Times New Roman" w:cs="Times New Roman"/>
          <w:sz w:val="28"/>
          <w:szCs w:val="28"/>
        </w:rPr>
        <w:t xml:space="preserve">Трудно переоценить значение народного декоративно-прикладного искусства в </w:t>
      </w:r>
      <w:r w:rsidR="00B84152" w:rsidRPr="007E76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3810</wp:posOffset>
            </wp:positionV>
            <wp:extent cx="2343150" cy="2647950"/>
            <wp:effectExtent l="38100" t="19050" r="19050" b="19050"/>
            <wp:wrapSquare wrapText="bothSides"/>
            <wp:docPr id="17" name="Рисунок 9" descr="F:\оля\ОЛЯ  РАБОТА\изо\народные промыслы\дымковская\картинки\2356_1822112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оля\ОЛЯ  РАБОТА\изо\народные промыслы\дымковская\картинки\2356_1822112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647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620">
        <w:rPr>
          <w:rFonts w:ascii="Times New Roman" w:hAnsi="Times New Roman" w:cs="Times New Roman"/>
          <w:sz w:val="28"/>
          <w:szCs w:val="28"/>
        </w:rPr>
        <w:t>эстетическом воспитании детей.</w:t>
      </w:r>
      <w:r w:rsidRPr="007E7620">
        <w:rPr>
          <w:rFonts w:ascii="Times New Roman" w:hAnsi="Times New Roman" w:cs="Times New Roman"/>
          <w:sz w:val="28"/>
          <w:szCs w:val="28"/>
        </w:rPr>
        <w:br/>
        <w:t>Сегодня практически в каждом дошкольном образовательном учреждении имеются различные предметы народного декоративно-прикладного искусства.</w:t>
      </w:r>
    </w:p>
    <w:p w:rsidR="00004A2D" w:rsidRDefault="00004A2D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4A2D" w:rsidRDefault="00004A2D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4A2D" w:rsidRDefault="00004A2D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4A2D" w:rsidRDefault="00004A2D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4A2D" w:rsidRDefault="00004A2D" w:rsidP="007E76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1004570</wp:posOffset>
            </wp:positionH>
            <wp:positionV relativeFrom="paragraph">
              <wp:posOffset>17145</wp:posOffset>
            </wp:positionV>
            <wp:extent cx="4352925" cy="3086100"/>
            <wp:effectExtent l="19050" t="19050" r="28575" b="19050"/>
            <wp:wrapSquare wrapText="bothSides"/>
            <wp:docPr id="5" name="Рисунок 10" descr="F:\оля\ОЛЯ  РАБОТА\изо\народные промыслы\дымковская\картинки\96613385_53967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оля\ОЛЯ  РАБОТА\изо\народные промыслы\дымковская\картинки\96613385_539674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086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A2D" w:rsidRDefault="00004A2D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4A2D" w:rsidRDefault="00004A2D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4A2D" w:rsidRDefault="00004A2D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4A2D" w:rsidRDefault="00004A2D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4A2D" w:rsidRDefault="00004A2D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4A2D" w:rsidRDefault="00004A2D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4A2D" w:rsidRDefault="00004A2D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4A2D" w:rsidRDefault="00004A2D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4A2D" w:rsidRDefault="00004A2D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4A2D" w:rsidRDefault="00004A2D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4A2D" w:rsidRDefault="00004A2D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4A2D" w:rsidRDefault="00004A2D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4A2D" w:rsidRDefault="00004A2D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4A2D" w:rsidRDefault="00004A2D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4A2D" w:rsidRDefault="00004A2D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25E4" w:rsidRDefault="004A25E4" w:rsidP="007E7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7E7620">
        <w:rPr>
          <w:rFonts w:ascii="Times New Roman" w:hAnsi="Times New Roman" w:cs="Times New Roman"/>
          <w:sz w:val="28"/>
          <w:szCs w:val="28"/>
        </w:rPr>
        <w:lastRenderedPageBreak/>
        <w:br/>
      </w:r>
      <w:r w:rsidR="00B84152" w:rsidRPr="007E762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7620">
        <w:rPr>
          <w:rFonts w:ascii="Times New Roman" w:hAnsi="Times New Roman" w:cs="Times New Roman"/>
          <w:sz w:val="28"/>
          <w:szCs w:val="28"/>
        </w:rPr>
        <w:t>Для обучения декоративной деятельности и формирования детского творчества берутся только подлинные предметы народного искусства и их изображения (иллюстрации, фотографии). Отбираются доступные для восприятия детей определённого возраста предметы и игрушки.</w:t>
      </w:r>
      <w:r w:rsidRPr="007E7620">
        <w:rPr>
          <w:rFonts w:ascii="Times New Roman" w:hAnsi="Times New Roman" w:cs="Times New Roman"/>
          <w:sz w:val="28"/>
          <w:szCs w:val="28"/>
        </w:rPr>
        <w:br/>
      </w:r>
    </w:p>
    <w:p w:rsidR="00004A2D" w:rsidRDefault="00004A2D" w:rsidP="007E76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1366520</wp:posOffset>
            </wp:positionH>
            <wp:positionV relativeFrom="paragraph">
              <wp:posOffset>-118110</wp:posOffset>
            </wp:positionV>
            <wp:extent cx="3114675" cy="2847975"/>
            <wp:effectExtent l="19050" t="19050" r="28575" b="28575"/>
            <wp:wrapSquare wrapText="bothSides"/>
            <wp:docPr id="4" name="Рисунок 4" descr="http://www.tulaoblduma.ru/pic2011/f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ulaoblduma.ru/pic2011/fi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847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A2D" w:rsidRDefault="00004A2D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4A2D" w:rsidRDefault="00004A2D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4A2D" w:rsidRDefault="00004A2D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4A2D" w:rsidRDefault="00004A2D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4A2D" w:rsidRDefault="00004A2D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4A2D" w:rsidRDefault="00004A2D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4A2D" w:rsidRDefault="00004A2D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4A2D" w:rsidRDefault="00004A2D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4A2D" w:rsidRDefault="00004A2D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4A2D" w:rsidRDefault="00004A2D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4A2D" w:rsidRDefault="00004A2D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4A2D" w:rsidRDefault="00004A2D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4A2D" w:rsidRPr="007E7620" w:rsidRDefault="00004A2D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4A2D" w:rsidRDefault="00004A2D" w:rsidP="00004A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4A2D" w:rsidRDefault="00004A2D" w:rsidP="00004A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4A2D" w:rsidRPr="007E7620" w:rsidRDefault="00004A2D" w:rsidP="00004A2D">
      <w:pPr>
        <w:pStyle w:val="a5"/>
        <w:rPr>
          <w:rFonts w:ascii="Times New Roman" w:hAnsi="Times New Roman" w:cs="Times New Roman"/>
          <w:sz w:val="28"/>
          <w:szCs w:val="28"/>
        </w:rPr>
      </w:pPr>
      <w:r w:rsidRPr="007E7620">
        <w:rPr>
          <w:rFonts w:ascii="Times New Roman" w:hAnsi="Times New Roman" w:cs="Times New Roman"/>
          <w:sz w:val="28"/>
          <w:szCs w:val="28"/>
        </w:rPr>
        <w:t>При ознакомлении  с определённым видом народного декоративно-прикладного искусства, детям даются некоторые сведения о промысле, назначении предметов; материалах, из которых они сделаны; характерных признаках. Выделяются средства выразительности: элементы узора, их цвет, типичные сочетания, композиции (расположение узора на предмете).</w:t>
      </w:r>
      <w:r w:rsidRPr="007E7620">
        <w:rPr>
          <w:rFonts w:ascii="Times New Roman" w:hAnsi="Times New Roman" w:cs="Times New Roman"/>
          <w:sz w:val="28"/>
          <w:szCs w:val="28"/>
        </w:rPr>
        <w:br/>
        <w:t xml:space="preserve">Экскурсии вне детского сада – в музеи искусств, краеведческие музеи, выставочные залы, в мастерскую художника – приобщат детей к </w:t>
      </w:r>
      <w:proofErr w:type="gramStart"/>
      <w:r w:rsidRPr="007E7620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7E7620">
        <w:rPr>
          <w:rFonts w:ascii="Times New Roman" w:hAnsi="Times New Roman" w:cs="Times New Roman"/>
          <w:sz w:val="28"/>
          <w:szCs w:val="28"/>
        </w:rPr>
        <w:t>, покажут значение коллекций. </w:t>
      </w:r>
      <w:r w:rsidRPr="007E7620">
        <w:rPr>
          <w:rFonts w:ascii="Times New Roman" w:hAnsi="Times New Roman" w:cs="Times New Roman"/>
          <w:sz w:val="28"/>
          <w:szCs w:val="28"/>
        </w:rPr>
        <w:br/>
        <w:t xml:space="preserve">В музее ребёнок совсем  по-иному увидит знакомые произведения искусства, познакомится </w:t>
      </w:r>
      <w:proofErr w:type="gramStart"/>
      <w:r w:rsidRPr="007E76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7620">
        <w:rPr>
          <w:rFonts w:ascii="Times New Roman" w:hAnsi="Times New Roman" w:cs="Times New Roman"/>
          <w:sz w:val="28"/>
          <w:szCs w:val="28"/>
        </w:rPr>
        <w:t xml:space="preserve"> новыми. </w:t>
      </w:r>
      <w:r w:rsidRPr="007E7620">
        <w:rPr>
          <w:rFonts w:ascii="Times New Roman" w:hAnsi="Times New Roman" w:cs="Times New Roman"/>
          <w:sz w:val="28"/>
          <w:szCs w:val="28"/>
        </w:rPr>
        <w:br/>
      </w:r>
      <w:r w:rsidRPr="007E7620">
        <w:rPr>
          <w:rFonts w:ascii="Times New Roman" w:hAnsi="Times New Roman" w:cs="Times New Roman"/>
          <w:b/>
          <w:bCs/>
          <w:sz w:val="28"/>
          <w:szCs w:val="28"/>
        </w:rPr>
        <w:t>Это вызовет радость, гордость за свой народ!</w:t>
      </w:r>
    </w:p>
    <w:p w:rsidR="004A25E4" w:rsidRPr="007E7620" w:rsidRDefault="004A25E4" w:rsidP="007E762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A25E4" w:rsidRPr="007E7620" w:rsidSect="00075CD4">
      <w:pgSz w:w="12240" w:h="15840" w:code="1"/>
      <w:pgMar w:top="1134" w:right="850" w:bottom="1134" w:left="1418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5E4"/>
    <w:rsid w:val="00004A2D"/>
    <w:rsid w:val="00075CD4"/>
    <w:rsid w:val="004A25E4"/>
    <w:rsid w:val="005769FF"/>
    <w:rsid w:val="005B0B95"/>
    <w:rsid w:val="007E7620"/>
    <w:rsid w:val="007F62BE"/>
    <w:rsid w:val="008A1673"/>
    <w:rsid w:val="00AC2A69"/>
    <w:rsid w:val="00B84152"/>
    <w:rsid w:val="00BB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5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E76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4</cp:revision>
  <cp:lastPrinted>2014-03-17T17:26:00Z</cp:lastPrinted>
  <dcterms:created xsi:type="dcterms:W3CDTF">2014-03-17T16:21:00Z</dcterms:created>
  <dcterms:modified xsi:type="dcterms:W3CDTF">2021-01-10T13:47:00Z</dcterms:modified>
</cp:coreProperties>
</file>