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25619F" w:rsidRDefault="0025619F" w:rsidP="002561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9F">
        <w:rPr>
          <w:rFonts w:ascii="Times New Roman" w:hAnsi="Times New Roman" w:cs="Times New Roman"/>
          <w:b/>
          <w:sz w:val="28"/>
          <w:szCs w:val="28"/>
        </w:rPr>
        <w:t>Артикуляционная гимнастика в домашних условиях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</w:t>
      </w:r>
      <w:r w:rsidRPr="00256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г</w:t>
      </w:r>
      <w:r>
        <w:rPr>
          <w:rFonts w:ascii="Times New Roman" w:hAnsi="Times New Roman" w:cs="Times New Roman"/>
          <w:sz w:val="28"/>
          <w:szCs w:val="28"/>
        </w:rPr>
        <w:t>имнастика для рук</w:t>
      </w:r>
      <w:r>
        <w:rPr>
          <w:rFonts w:ascii="Times New Roman" w:hAnsi="Times New Roman" w:cs="Times New Roman"/>
          <w:sz w:val="28"/>
          <w:szCs w:val="28"/>
        </w:rPr>
        <w:t xml:space="preserve"> и ног нужна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дети стали ловкими и сильными. А то, что язык - главная мышца органов речи и для него гимнастика просто необходима, знают не все. Для правильного звукопроизношения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мышцы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достаточно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профилактики возникновения дефектов в произношении звуков, а также для того, чтобы смягчить остроту этих недостатков, облегчить формирование правильного звукопроизношения необходимо начать заниматься артикуляционной гимнастикой как можно раньше.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после 7-8 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требующие верхнего подъёма языка [ш,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л].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хотела остановиться на значении и организации артикуляционной гимнастики в становлении и коррекции звукопроизношения у дошкольников.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Систематичное выполнение артикуляционных упражнений позволяет:</w:t>
      </w:r>
    </w:p>
    <w:p w:rsidR="0025619F" w:rsidRDefault="0025619F" w:rsidP="0025619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артикуляционный аппарат к самостоятельному становлению произношения звуков;</w:t>
      </w:r>
    </w:p>
    <w:p w:rsidR="0025619F" w:rsidRDefault="0025619F" w:rsidP="0025619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преодолеть речевые дефекты;</w:t>
      </w:r>
    </w:p>
    <w:p w:rsidR="0025619F" w:rsidRPr="0025619F" w:rsidRDefault="0025619F" w:rsidP="0025619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тонус мышц губ, щек и языка в норму.</w:t>
      </w:r>
    </w:p>
    <w:p w:rsidR="0025619F" w:rsidRPr="0025619F" w:rsidRDefault="0025619F" w:rsidP="002561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19F">
        <w:rPr>
          <w:rFonts w:ascii="Times New Roman" w:hAnsi="Times New Roman" w:cs="Times New Roman"/>
          <w:sz w:val="28"/>
          <w:szCs w:val="28"/>
          <w:u w:val="single"/>
        </w:rPr>
        <w:t xml:space="preserve">Виды артикуляционных упражнений и правила их проведения дома. 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основных правил для достижения эффекта от проведения артикуляционной гимнастики дома:</w:t>
      </w:r>
    </w:p>
    <w:p w:rsidR="0025619F" w:rsidRDefault="0025619F" w:rsidP="0025619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следует ежедневно 7 – 10 минут;</w:t>
      </w:r>
    </w:p>
    <w:p w:rsidR="0025619F" w:rsidRDefault="0025619F" w:rsidP="0025619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зеркалом;</w:t>
      </w:r>
    </w:p>
    <w:p w:rsidR="0025619F" w:rsidRDefault="0025619F" w:rsidP="0025619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проводятся в виде игры;</w:t>
      </w:r>
    </w:p>
    <w:p w:rsidR="0025619F" w:rsidRDefault="0025619F" w:rsidP="0025619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упражнение проводится медленно, не спеша, 4 – 5 упражнений в день, затем каждый день прибавляем по одному новому упражнению;</w:t>
      </w:r>
    </w:p>
    <w:p w:rsidR="0025619F" w:rsidRDefault="0025619F" w:rsidP="0025619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звуков существуют свои артикуляционные комплексы, которые вам предоставит логопед.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статические и динамические.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позу щек, губ, языка. Это такие упражнения: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«иголочка»;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:rsidR="0025619F" w:rsidRDefault="0025619F" w:rsidP="0025619F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«парус».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упражнение должны удерживаться ребенком в течение 5 – 10 секунд, то есть мало показать, главное уметь удержать позу. Например, говорим ребенку: «ты будешь выполнять упражнение, а я буду считать».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губ, языка. Это такие упражнения, как: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«часики»;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25619F" w:rsidRDefault="0025619F" w:rsidP="0025619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«худышки – толстяки» и другие.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поменять положение щек, губ или языка.</w:t>
      </w:r>
    </w:p>
    <w:p w:rsidR="0025619F" w:rsidRPr="0025619F" w:rsidRDefault="0025619F" w:rsidP="0025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19F">
        <w:rPr>
          <w:rFonts w:ascii="Times New Roman" w:hAnsi="Times New Roman" w:cs="Times New Roman"/>
          <w:sz w:val="28"/>
          <w:szCs w:val="28"/>
          <w:u w:val="single"/>
        </w:rPr>
        <w:t>Организация проведения артикуляционной гимнастики дома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«Воздушный футбол»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Вытянуть губы вперёд «трубочкой» и длительно подуть на шарик (лежит на столе перед ребёнком, загоняя его между двумя кубиками.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Варианты зависят от вашей фантазии. Можно предложить ребёнку подуть на вертушку, мелкие игрушки, которые легко катятся по столу, ватку (сдуть с ладошки).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«Поющая бутылочка»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 Следите за тем, чтобы не надувались щёки.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«Свеча»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 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«Фокус»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«Сладкая зарядка»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наверное, удивитесь, но круглый сладкий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отличный логопедический тренажер. Разверните леденцы и давайте немного поиграем.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губами и попробуйте его удержать 5-10 секунд.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губами, попробуйте подвигать палочкой сначала сверху - вниз, затем из стороны в сторону.</w:t>
      </w:r>
    </w:p>
    <w:p w:rsid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Приоткройте рот, губы разведены в улыбку, сделайте чашечку, положите в чашечку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попробуйте удержать леденец только языком.</w:t>
      </w:r>
    </w:p>
    <w:p w:rsidR="0025619F" w:rsidRPr="0025619F" w:rsidRDefault="0025619F" w:rsidP="002561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артикуляционных </w:t>
      </w:r>
      <w:r>
        <w:rPr>
          <w:rFonts w:ascii="Times New Roman" w:hAnsi="Times New Roman" w:cs="Times New Roman"/>
          <w:sz w:val="28"/>
          <w:szCs w:val="28"/>
        </w:rPr>
        <w:t>гимнастик</w:t>
      </w:r>
      <w:r w:rsidRPr="00256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ребёнка</w:t>
      </w:r>
      <w:r w:rsidRPr="00256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наблюдается напряженность движений органов артикуляционного аппарата. Постепенно напр</w:t>
      </w:r>
      <w:r>
        <w:rPr>
          <w:rFonts w:ascii="Times New Roman" w:hAnsi="Times New Roman" w:cs="Times New Roman"/>
          <w:sz w:val="28"/>
          <w:szCs w:val="28"/>
        </w:rPr>
        <w:t>яжение исчезнет, движения становятся</w:t>
      </w:r>
      <w:r>
        <w:rPr>
          <w:rFonts w:ascii="Times New Roman" w:hAnsi="Times New Roman" w:cs="Times New Roman"/>
          <w:sz w:val="28"/>
          <w:szCs w:val="28"/>
        </w:rPr>
        <w:t xml:space="preserve"> непринужденными и вместе с тем координированными. Нельзя говорить ребенку, что он делает упражнение неверно, - это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 покажите ребенку его достижения («Видишь, язык уже научился быть широким», подбодрите («Ничего, твой язычок обязательно научиться подниматься кверху»).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гимнастики важно помнить о создании положительного эмоционального настроя у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25619F" w:rsidRDefault="0025619F" w:rsidP="0025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Литературные источники </w:t>
      </w:r>
    </w:p>
    <w:p w:rsidR="0025619F" w:rsidRDefault="0025619F" w:rsidP="0025619F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25619F" w:rsidRDefault="0025619F" w:rsidP="0025619F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 2016. – 216 с.</w:t>
      </w:r>
    </w:p>
    <w:p w:rsidR="0025619F" w:rsidRDefault="0025619F" w:rsidP="0025619F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считалках: пособие для логопедов, воспитателей логопедических групп и родителей. – М.: Издательство ГНОМ, 2016. – 64 с. </w:t>
      </w:r>
    </w:p>
    <w:p w:rsidR="0025619F" w:rsidRDefault="0025619F" w:rsidP="0025619F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 – 109 с.</w:t>
      </w:r>
    </w:p>
    <w:p w:rsidR="00C76CE2" w:rsidRDefault="00C76CE2" w:rsidP="0025619F">
      <w:pPr>
        <w:spacing w:after="0"/>
      </w:pPr>
    </w:p>
    <w:sectPr w:rsidR="00C76CE2" w:rsidSect="0025619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86" w:rsidRDefault="00797986" w:rsidP="0025619F">
      <w:pPr>
        <w:spacing w:after="0" w:line="240" w:lineRule="auto"/>
      </w:pPr>
      <w:r>
        <w:separator/>
      </w:r>
    </w:p>
  </w:endnote>
  <w:endnote w:type="continuationSeparator" w:id="0">
    <w:p w:rsidR="00797986" w:rsidRDefault="00797986" w:rsidP="0025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86" w:rsidRDefault="00797986" w:rsidP="0025619F">
      <w:pPr>
        <w:spacing w:after="0" w:line="240" w:lineRule="auto"/>
      </w:pPr>
      <w:r>
        <w:separator/>
      </w:r>
    </w:p>
  </w:footnote>
  <w:footnote w:type="continuationSeparator" w:id="0">
    <w:p w:rsidR="00797986" w:rsidRDefault="00797986" w:rsidP="0025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9F" w:rsidRPr="0025619F" w:rsidRDefault="0025619F">
    <w:pPr>
      <w:pStyle w:val="a4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0"/>
    <w:rsid w:val="0025619F"/>
    <w:rsid w:val="00797986"/>
    <w:rsid w:val="00C76CE2"/>
    <w:rsid w:val="00D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19F"/>
  </w:style>
  <w:style w:type="paragraph" w:styleId="a6">
    <w:name w:val="footer"/>
    <w:basedOn w:val="a"/>
    <w:link w:val="a7"/>
    <w:uiPriority w:val="99"/>
    <w:unhideWhenUsed/>
    <w:rsid w:val="0025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19F"/>
  </w:style>
  <w:style w:type="paragraph" w:styleId="a6">
    <w:name w:val="footer"/>
    <w:basedOn w:val="a"/>
    <w:link w:val="a7"/>
    <w:uiPriority w:val="99"/>
    <w:unhideWhenUsed/>
    <w:rsid w:val="0025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2021-12-08T20:32:00Z</dcterms:created>
  <dcterms:modified xsi:type="dcterms:W3CDTF">2021-12-08T20:41:00Z</dcterms:modified>
</cp:coreProperties>
</file>